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6" w:type="dxa"/>
        <w:tblInd w:w="93" w:type="dxa"/>
        <w:tblLook w:val="04A0" w:firstRow="1" w:lastRow="0" w:firstColumn="1" w:lastColumn="0" w:noHBand="0" w:noVBand="1"/>
      </w:tblPr>
      <w:tblGrid>
        <w:gridCol w:w="520"/>
        <w:gridCol w:w="456"/>
        <w:gridCol w:w="361"/>
        <w:gridCol w:w="9501"/>
        <w:gridCol w:w="222"/>
      </w:tblGrid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1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Meet with the department Training Officer and obtain the Regional Fire Training Center Standard Operating Procedure policy. You must obtain this packet prior to burning.</w:t>
            </w: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 xml:space="preserve">Review and complete the following documents from the packet: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9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 xml:space="preserve">Regional Fire Training SOP Safety Procedures for Live Fire Training Building.  </w:t>
            </w: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Live Fire Training  Instructions and Procedures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Live Fire Training Incident Action Plan (IAP) forms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RFTC Pre-Burn Checklist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Building floor plan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ICS 201-1 Regional Fire Training Center plot map.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ICS 201-3, 201-4, 202, 203, Rotations, 205, 206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Agreement Signature Form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Coordinate with RFTC Site Manager or designee to schedule burn date and time.</w:t>
            </w: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Meet with RFTC Site Manager or designee within 48 hours of burn date to submit the following:</w:t>
            </w: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Completed RFTC Live Fire Training ICS IAP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Completed RFTC plot and floor plan maps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Completed SOP Agreement Signature Form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●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Provide copy of Instructor -In-Charge's Fire Control 3 course Certificate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Acquire signature from Training Center Site Manager for final approval.</w:t>
            </w: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Complete RFTC Pre-Burn Checklist immediately prior to conducting live fire training exercise.</w:t>
            </w: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25B" w:rsidRPr="000C325B" w:rsidTr="000C32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25B" w:rsidRPr="000C325B" w:rsidRDefault="000C325B" w:rsidP="000C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325B">
              <w:rPr>
                <w:rFonts w:ascii="Arial" w:eastAsia="Times New Roman" w:hAnsi="Arial" w:cs="Arial"/>
                <w:sz w:val="24"/>
                <w:szCs w:val="24"/>
              </w:rPr>
              <w:t>Distribute copies of IAP to each instructor.</w:t>
            </w:r>
          </w:p>
        </w:tc>
      </w:tr>
    </w:tbl>
    <w:p w:rsidR="00527AD0" w:rsidRDefault="000C325B">
      <w:bookmarkStart w:id="0" w:name="_GoBack"/>
      <w:bookmarkEnd w:id="0"/>
    </w:p>
    <w:sectPr w:rsidR="0052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5B"/>
    <w:rsid w:val="00036EBD"/>
    <w:rsid w:val="000C325B"/>
    <w:rsid w:val="005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Salerno, David J. CIV (CNRSW FEDFIRE)</dc:creator>
  <cp:lastModifiedBy>Salerno, David J. CIV (CNRSW FEDFIRE)</cp:lastModifiedBy>
  <cp:revision>1</cp:revision>
  <dcterms:created xsi:type="dcterms:W3CDTF">2018-03-08T03:05:00Z</dcterms:created>
  <dcterms:modified xsi:type="dcterms:W3CDTF">2018-03-08T03:05:00Z</dcterms:modified>
</cp:coreProperties>
</file>